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3" w:type="dxa"/>
        <w:tblBorders>
          <w:bottom w:val="single" w:sz="4" w:space="0" w:color="auto"/>
        </w:tblBorders>
        <w:tblCellMar>
          <w:left w:w="0" w:type="dxa"/>
          <w:right w:w="0" w:type="dxa"/>
        </w:tblCellMar>
        <w:tblLook w:val="04A0" w:firstRow="1" w:lastRow="0" w:firstColumn="1" w:lastColumn="0" w:noHBand="0" w:noVBand="1"/>
      </w:tblPr>
      <w:tblGrid>
        <w:gridCol w:w="2858"/>
        <w:gridCol w:w="1912"/>
        <w:gridCol w:w="4433"/>
      </w:tblGrid>
      <w:tr w:rsidR="00635274" w:rsidRPr="00635274" w14:paraId="5E853C33" w14:textId="77777777" w:rsidTr="00EF7378">
        <w:trPr>
          <w:trHeight w:val="2216"/>
        </w:trPr>
        <w:tc>
          <w:tcPr>
            <w:tcW w:w="2858" w:type="dxa"/>
          </w:tcPr>
          <w:p w14:paraId="0841784C" w14:textId="531D64D8" w:rsidR="00635274" w:rsidRPr="00635274" w:rsidRDefault="00635274" w:rsidP="00635274">
            <w:pPr>
              <w:spacing w:before="240" w:after="0" w:line="240" w:lineRule="auto"/>
              <w:rPr>
                <w:rFonts w:eastAsia="Times New Roman" w:cs="Times New Roman"/>
                <w:b/>
                <w:spacing w:val="-5"/>
              </w:rPr>
            </w:pPr>
            <w:r w:rsidRPr="00635274">
              <w:rPr>
                <w:rFonts w:eastAsia="Times New Roman" w:cs="Times New Roman"/>
                <w:b/>
                <w:spacing w:val="-5"/>
                <w:u w:val="single"/>
              </w:rPr>
              <w:t>Contact:</w:t>
            </w:r>
            <w:r w:rsidR="00987FDE">
              <w:rPr>
                <w:rFonts w:eastAsia="Times New Roman" w:cs="Times New Roman"/>
                <w:b/>
                <w:spacing w:val="-5"/>
              </w:rPr>
              <w:t xml:space="preserve"> Kara Hunter</w:t>
            </w:r>
          </w:p>
          <w:p w14:paraId="52B0BB86" w14:textId="77777777" w:rsidR="00635274" w:rsidRPr="00635274" w:rsidRDefault="00635274" w:rsidP="00635274">
            <w:pPr>
              <w:spacing w:after="0" w:line="240" w:lineRule="auto"/>
              <w:rPr>
                <w:rFonts w:eastAsia="Times New Roman" w:cs="Times New Roman"/>
                <w:b/>
                <w:spacing w:val="-5"/>
              </w:rPr>
            </w:pPr>
            <w:r w:rsidRPr="00635274">
              <w:rPr>
                <w:rFonts w:eastAsia="Times New Roman" w:cs="Times New Roman"/>
                <w:b/>
                <w:spacing w:val="-5"/>
              </w:rPr>
              <w:t>118 Clinton Avenue</w:t>
            </w:r>
          </w:p>
          <w:p w14:paraId="6116DB32" w14:textId="77777777" w:rsidR="00635274" w:rsidRPr="00635274" w:rsidRDefault="00635274" w:rsidP="00635274">
            <w:pPr>
              <w:spacing w:after="0" w:line="240" w:lineRule="auto"/>
              <w:rPr>
                <w:rFonts w:eastAsia="Times New Roman" w:cs="Times New Roman"/>
                <w:b/>
                <w:spacing w:val="-5"/>
              </w:rPr>
            </w:pPr>
            <w:r w:rsidRPr="00635274">
              <w:rPr>
                <w:rFonts w:eastAsia="Times New Roman" w:cs="Times New Roman"/>
                <w:b/>
                <w:spacing w:val="-5"/>
              </w:rPr>
              <w:t xml:space="preserve">New Haven, CT  06513  </w:t>
            </w:r>
          </w:p>
          <w:p w14:paraId="44E3ECFF" w14:textId="4044F550" w:rsidR="00635274" w:rsidRPr="00635274" w:rsidRDefault="00987FDE" w:rsidP="00635274">
            <w:pPr>
              <w:spacing w:after="0" w:line="240" w:lineRule="auto"/>
              <w:rPr>
                <w:rFonts w:eastAsia="Times New Roman" w:cs="Times New Roman"/>
                <w:b/>
                <w:spacing w:val="-5"/>
              </w:rPr>
            </w:pPr>
            <w:r>
              <w:rPr>
                <w:rFonts w:eastAsia="Times New Roman" w:cs="Times New Roman"/>
                <w:b/>
                <w:spacing w:val="-5"/>
              </w:rPr>
              <w:t>Phone 203-672-7813</w:t>
            </w:r>
          </w:p>
          <w:p w14:paraId="7707D8B0" w14:textId="77777777" w:rsidR="00635274" w:rsidRPr="00635274" w:rsidRDefault="00635274" w:rsidP="00635274">
            <w:pPr>
              <w:spacing w:after="0" w:line="240" w:lineRule="auto"/>
              <w:rPr>
                <w:rFonts w:eastAsia="Times New Roman" w:cs="Times New Roman"/>
                <w:b/>
                <w:spacing w:val="-5"/>
              </w:rPr>
            </w:pPr>
            <w:r w:rsidRPr="00635274">
              <w:rPr>
                <w:rFonts w:eastAsia="Times New Roman" w:cs="Times New Roman"/>
                <w:b/>
                <w:spacing w:val="-5"/>
              </w:rPr>
              <w:t>Fax 203-848-1415</w:t>
            </w:r>
          </w:p>
          <w:p w14:paraId="0310C0EB" w14:textId="4D57A695" w:rsidR="00635274" w:rsidRPr="00635274" w:rsidRDefault="00987FDE" w:rsidP="00635274">
            <w:pPr>
              <w:spacing w:after="0" w:line="240" w:lineRule="auto"/>
              <w:rPr>
                <w:rFonts w:eastAsia="Times New Roman" w:cs="Times New Roman"/>
                <w:spacing w:val="-5"/>
              </w:rPr>
            </w:pPr>
            <w:r>
              <w:rPr>
                <w:rFonts w:eastAsia="Times New Roman" w:cs="Times New Roman"/>
                <w:b/>
                <w:spacing w:val="-5"/>
              </w:rPr>
              <w:t>k</w:t>
            </w:r>
            <w:bookmarkStart w:id="0" w:name="_GoBack"/>
            <w:bookmarkEnd w:id="0"/>
            <w:r w:rsidR="00635274" w:rsidRPr="00635274">
              <w:rPr>
                <w:rFonts w:eastAsia="Times New Roman" w:cs="Times New Roman"/>
                <w:b/>
                <w:spacing w:val="-5"/>
              </w:rPr>
              <w:t>hunter@marywade.org</w:t>
            </w:r>
          </w:p>
        </w:tc>
        <w:tc>
          <w:tcPr>
            <w:tcW w:w="1912" w:type="dxa"/>
          </w:tcPr>
          <w:p w14:paraId="34C596EB" w14:textId="77777777" w:rsidR="00635274" w:rsidRPr="00635274" w:rsidRDefault="00635274" w:rsidP="00635274">
            <w:pPr>
              <w:spacing w:after="0" w:line="240" w:lineRule="auto"/>
              <w:rPr>
                <w:rFonts w:eastAsia="Times New Roman" w:cs="Times New Roman"/>
                <w:spacing w:val="-5"/>
              </w:rPr>
            </w:pPr>
          </w:p>
        </w:tc>
        <w:tc>
          <w:tcPr>
            <w:tcW w:w="4433" w:type="dxa"/>
          </w:tcPr>
          <w:p w14:paraId="1B3B7AE9" w14:textId="77777777" w:rsidR="00635274" w:rsidRPr="00635274" w:rsidRDefault="00635274" w:rsidP="00635274">
            <w:pPr>
              <w:spacing w:after="0" w:line="240" w:lineRule="auto"/>
              <w:rPr>
                <w:rFonts w:eastAsia="Times New Roman" w:cs="Times New Roman"/>
                <w:noProof/>
                <w:spacing w:val="-5"/>
              </w:rPr>
            </w:pPr>
            <w:r w:rsidRPr="00635274">
              <w:rPr>
                <w:rFonts w:eastAsia="Times New Roman" w:cs="Times New Roman"/>
                <w:noProof/>
                <w:spacing w:val="-5"/>
              </w:rPr>
              <w:drawing>
                <wp:anchor distT="0" distB="0" distL="114300" distR="114300" simplePos="0" relativeHeight="251659264" behindDoc="1" locked="0" layoutInCell="1" allowOverlap="1" wp14:anchorId="38634D24" wp14:editId="54932509">
                  <wp:simplePos x="0" y="0"/>
                  <wp:positionH relativeFrom="column">
                    <wp:posOffset>50165</wp:posOffset>
                  </wp:positionH>
                  <wp:positionV relativeFrom="page">
                    <wp:posOffset>183515</wp:posOffset>
                  </wp:positionV>
                  <wp:extent cx="2765140" cy="844710"/>
                  <wp:effectExtent l="0" t="0" r="0" b="0"/>
                  <wp:wrapTight wrapText="bothSides">
                    <wp:wrapPolygon edited="0">
                      <wp:start x="0" y="0"/>
                      <wp:lineTo x="0" y="20950"/>
                      <wp:lineTo x="21431" y="20950"/>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_5star_pms2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5140" cy="844710"/>
                          </a:xfrm>
                          <a:prstGeom prst="rect">
                            <a:avLst/>
                          </a:prstGeom>
                        </pic:spPr>
                      </pic:pic>
                    </a:graphicData>
                  </a:graphic>
                  <wp14:sizeRelH relativeFrom="margin">
                    <wp14:pctWidth>0</wp14:pctWidth>
                  </wp14:sizeRelH>
                  <wp14:sizeRelV relativeFrom="margin">
                    <wp14:pctHeight>0</wp14:pctHeight>
                  </wp14:sizeRelV>
                </wp:anchor>
              </w:drawing>
            </w:r>
          </w:p>
          <w:p w14:paraId="53E6F657" w14:textId="77777777" w:rsidR="00635274" w:rsidRPr="00635274" w:rsidRDefault="00635274" w:rsidP="00635274">
            <w:pPr>
              <w:spacing w:after="0" w:line="240" w:lineRule="auto"/>
              <w:rPr>
                <w:rFonts w:eastAsia="Times New Roman" w:cs="Times New Roman"/>
                <w:noProof/>
                <w:spacing w:val="-5"/>
              </w:rPr>
            </w:pPr>
          </w:p>
        </w:tc>
      </w:tr>
    </w:tbl>
    <w:p w14:paraId="412FE2B2" w14:textId="77777777" w:rsidR="00635274" w:rsidRPr="005E0804" w:rsidRDefault="00635274" w:rsidP="00635274">
      <w:pPr>
        <w:spacing w:before="400" w:after="120" w:line="240" w:lineRule="auto"/>
        <w:rPr>
          <w:rFonts w:asciiTheme="majorHAnsi" w:eastAsia="Times New Roman" w:hAnsiTheme="majorHAnsi" w:cs="Times New Roman"/>
          <w:b/>
          <w:spacing w:val="-20"/>
          <w:kern w:val="28"/>
          <w:sz w:val="24"/>
          <w:szCs w:val="24"/>
          <w:u w:val="single"/>
        </w:rPr>
      </w:pPr>
      <w:r w:rsidRPr="005E0804">
        <w:rPr>
          <w:rFonts w:asciiTheme="majorHAnsi" w:eastAsia="Times New Roman" w:hAnsiTheme="majorHAnsi" w:cs="Times New Roman"/>
          <w:b/>
          <w:spacing w:val="-20"/>
          <w:kern w:val="28"/>
          <w:sz w:val="24"/>
          <w:szCs w:val="24"/>
          <w:u w:val="single"/>
        </w:rPr>
        <w:t>For Immediate Release</w:t>
      </w:r>
    </w:p>
    <w:p w14:paraId="79FB0740" w14:textId="5C719CC3" w:rsidR="00635274" w:rsidRPr="00635274" w:rsidRDefault="00D33219" w:rsidP="005E0804">
      <w:pPr>
        <w:spacing w:after="0" w:line="240" w:lineRule="auto"/>
        <w:jc w:val="center"/>
        <w:rPr>
          <w:rFonts w:asciiTheme="majorHAnsi" w:eastAsia="Times New Roman" w:hAnsiTheme="majorHAnsi" w:cs="Times New Roman"/>
          <w:spacing w:val="-20"/>
          <w:kern w:val="28"/>
          <w:sz w:val="28"/>
          <w:szCs w:val="28"/>
        </w:rPr>
      </w:pPr>
      <w:r>
        <w:rPr>
          <w:rFonts w:asciiTheme="majorHAnsi" w:eastAsia="Times New Roman" w:hAnsiTheme="majorHAnsi" w:cs="Times New Roman"/>
          <w:b/>
          <w:spacing w:val="-20"/>
          <w:kern w:val="28"/>
          <w:sz w:val="36"/>
          <w:szCs w:val="36"/>
        </w:rPr>
        <w:t>A Statement from Mary Wade Home</w:t>
      </w:r>
    </w:p>
    <w:p w14:paraId="2E5228D3" w14:textId="77777777" w:rsidR="00635274" w:rsidRPr="00635274" w:rsidRDefault="00635274" w:rsidP="00635274">
      <w:pPr>
        <w:spacing w:after="0" w:line="276" w:lineRule="auto"/>
        <w:rPr>
          <w:rFonts w:ascii="Times New Roman" w:eastAsiaTheme="minorEastAsia" w:hAnsi="Times New Roman" w:cs="Times New Roman"/>
          <w:b/>
          <w:spacing w:val="-10"/>
          <w:sz w:val="24"/>
          <w:szCs w:val="24"/>
        </w:rPr>
      </w:pPr>
    </w:p>
    <w:p w14:paraId="7745E444" w14:textId="58524B28" w:rsidR="00D33219" w:rsidRPr="000C4152" w:rsidRDefault="00635274" w:rsidP="000C4152">
      <w:pPr>
        <w:spacing w:after="0"/>
        <w:rPr>
          <w:rFonts w:cstheme="minorHAnsi"/>
          <w:sz w:val="24"/>
          <w:szCs w:val="24"/>
        </w:rPr>
      </w:pPr>
      <w:r w:rsidRPr="000C4152">
        <w:rPr>
          <w:rFonts w:eastAsiaTheme="minorEastAsia" w:cstheme="minorHAnsi"/>
          <w:b/>
          <w:spacing w:val="-10"/>
          <w:sz w:val="24"/>
          <w:szCs w:val="24"/>
        </w:rPr>
        <w:t xml:space="preserve">New Haven, CT, </w:t>
      </w:r>
      <w:r w:rsidR="00D33219" w:rsidRPr="000C4152">
        <w:rPr>
          <w:rFonts w:eastAsiaTheme="minorEastAsia" w:cstheme="minorHAnsi"/>
          <w:b/>
          <w:spacing w:val="-10"/>
          <w:sz w:val="24"/>
          <w:szCs w:val="24"/>
        </w:rPr>
        <w:t>April 10</w:t>
      </w:r>
      <w:r w:rsidRPr="000C4152">
        <w:rPr>
          <w:rFonts w:eastAsiaTheme="minorEastAsia" w:cstheme="minorHAnsi"/>
          <w:b/>
          <w:spacing w:val="-10"/>
          <w:sz w:val="24"/>
          <w:szCs w:val="24"/>
        </w:rPr>
        <w:t xml:space="preserve">, </w:t>
      </w:r>
      <w:r w:rsidR="00725F8C" w:rsidRPr="000C4152">
        <w:rPr>
          <w:rFonts w:eastAsiaTheme="minorEastAsia" w:cstheme="minorHAnsi"/>
          <w:b/>
          <w:spacing w:val="-10"/>
          <w:sz w:val="24"/>
          <w:szCs w:val="24"/>
        </w:rPr>
        <w:t>2019:</w:t>
      </w:r>
      <w:r w:rsidRPr="000C4152">
        <w:rPr>
          <w:rFonts w:eastAsiaTheme="minorEastAsia" w:cstheme="minorHAnsi"/>
          <w:b/>
          <w:spacing w:val="-10"/>
          <w:sz w:val="24"/>
          <w:szCs w:val="24"/>
        </w:rPr>
        <w:t xml:space="preserve">  </w:t>
      </w:r>
      <w:r w:rsidR="00D33219" w:rsidRPr="000C4152">
        <w:rPr>
          <w:rFonts w:cstheme="minorHAnsi"/>
          <w:sz w:val="24"/>
          <w:szCs w:val="24"/>
        </w:rPr>
        <w:t>-- Cases of COVID-19, the illness resulting from the novel coronavirus, have</w:t>
      </w:r>
      <w:r w:rsidR="005E0804" w:rsidRPr="000C4152">
        <w:rPr>
          <w:rFonts w:cstheme="minorHAnsi"/>
          <w:sz w:val="24"/>
          <w:szCs w:val="24"/>
        </w:rPr>
        <w:t xml:space="preserve"> been diagnosed </w:t>
      </w:r>
      <w:r w:rsidR="00D33219" w:rsidRPr="000C4152">
        <w:rPr>
          <w:rFonts w:cstheme="minorHAnsi"/>
          <w:sz w:val="24"/>
          <w:szCs w:val="24"/>
        </w:rPr>
        <w:t>at the Boardman Res</w:t>
      </w:r>
      <w:r w:rsidR="005E0804" w:rsidRPr="000C4152">
        <w:rPr>
          <w:rFonts w:cstheme="minorHAnsi"/>
          <w:sz w:val="24"/>
          <w:szCs w:val="24"/>
        </w:rPr>
        <w:t>idential Care Home at Mary Wade. David Hunter,</w:t>
      </w:r>
      <w:r w:rsidR="000C4152" w:rsidRPr="000C4152">
        <w:rPr>
          <w:rFonts w:cstheme="minorHAnsi"/>
          <w:sz w:val="24"/>
          <w:szCs w:val="24"/>
        </w:rPr>
        <w:t xml:space="preserve"> </w:t>
      </w:r>
      <w:proofErr w:type="gramStart"/>
      <w:r w:rsidR="000C4152" w:rsidRPr="000C4152">
        <w:rPr>
          <w:rFonts w:cstheme="minorHAnsi"/>
          <w:sz w:val="24"/>
          <w:szCs w:val="24"/>
        </w:rPr>
        <w:t xml:space="preserve">President </w:t>
      </w:r>
      <w:r w:rsidR="005E0804" w:rsidRPr="000C4152">
        <w:rPr>
          <w:rFonts w:cstheme="minorHAnsi"/>
          <w:sz w:val="24"/>
          <w:szCs w:val="24"/>
        </w:rPr>
        <w:t>&amp;</w:t>
      </w:r>
      <w:proofErr w:type="gramEnd"/>
      <w:r w:rsidR="005E0804" w:rsidRPr="000C4152">
        <w:rPr>
          <w:rFonts w:cstheme="minorHAnsi"/>
          <w:sz w:val="24"/>
          <w:szCs w:val="24"/>
        </w:rPr>
        <w:t xml:space="preserve"> CEO of Mary Wade Home, has issued the following statement:</w:t>
      </w:r>
    </w:p>
    <w:p w14:paraId="489E73DF" w14:textId="77777777" w:rsidR="000C4152" w:rsidRPr="000C4152" w:rsidRDefault="000C4152" w:rsidP="000C4152">
      <w:pPr>
        <w:spacing w:after="0"/>
        <w:rPr>
          <w:rFonts w:cstheme="minorHAnsi"/>
          <w:sz w:val="24"/>
          <w:szCs w:val="24"/>
        </w:rPr>
      </w:pPr>
    </w:p>
    <w:p w14:paraId="4F52E9DB" w14:textId="6AB12918" w:rsidR="00D33219" w:rsidRPr="000C4152" w:rsidRDefault="00D33219" w:rsidP="000C4152">
      <w:pPr>
        <w:spacing w:after="0"/>
        <w:rPr>
          <w:rFonts w:cstheme="minorHAnsi"/>
          <w:sz w:val="24"/>
          <w:szCs w:val="24"/>
        </w:rPr>
      </w:pPr>
      <w:r w:rsidRPr="000C4152">
        <w:rPr>
          <w:rFonts w:cstheme="minorHAnsi"/>
          <w:sz w:val="24"/>
          <w:szCs w:val="24"/>
        </w:rPr>
        <w:t xml:space="preserve">“The </w:t>
      </w:r>
      <w:r w:rsidR="005E0804" w:rsidRPr="000C4152">
        <w:rPr>
          <w:rFonts w:cstheme="minorHAnsi"/>
          <w:sz w:val="24"/>
          <w:szCs w:val="24"/>
        </w:rPr>
        <w:t>residents were admitted to Yale-</w:t>
      </w:r>
      <w:r w:rsidRPr="000C4152">
        <w:rPr>
          <w:rFonts w:cstheme="minorHAnsi"/>
          <w:sz w:val="24"/>
          <w:szCs w:val="24"/>
        </w:rPr>
        <w:t>New Haven Hospital and their families n</w:t>
      </w:r>
      <w:r w:rsidR="005E0804" w:rsidRPr="000C4152">
        <w:rPr>
          <w:rFonts w:cstheme="minorHAnsi"/>
          <w:sz w:val="24"/>
          <w:szCs w:val="24"/>
        </w:rPr>
        <w:t>otified according to our policy; as required, w</w:t>
      </w:r>
      <w:r w:rsidRPr="000C4152">
        <w:rPr>
          <w:rFonts w:cstheme="minorHAnsi"/>
          <w:sz w:val="24"/>
          <w:szCs w:val="24"/>
        </w:rPr>
        <w:t>e hav</w:t>
      </w:r>
      <w:r w:rsidR="005E0804" w:rsidRPr="000C4152">
        <w:rPr>
          <w:rFonts w:cstheme="minorHAnsi"/>
          <w:sz w:val="24"/>
          <w:szCs w:val="24"/>
        </w:rPr>
        <w:t xml:space="preserve">e notified city and state public health officials, </w:t>
      </w:r>
      <w:r w:rsidRPr="000C4152">
        <w:rPr>
          <w:rFonts w:cstheme="minorHAnsi"/>
          <w:sz w:val="24"/>
          <w:szCs w:val="24"/>
        </w:rPr>
        <w:t>and are following procedures recommended by the Centers for</w:t>
      </w:r>
      <w:r w:rsidR="005E0804" w:rsidRPr="000C4152">
        <w:rPr>
          <w:rFonts w:cstheme="minorHAnsi"/>
          <w:sz w:val="24"/>
          <w:szCs w:val="24"/>
        </w:rPr>
        <w:t xml:space="preserve"> Disease Control &amp; Prevention. There is no greater priority at Mary Wade than the health and well-being of our residents and the staff members who care for them; w</w:t>
      </w:r>
      <w:r w:rsidRPr="000C4152">
        <w:rPr>
          <w:rFonts w:cstheme="minorHAnsi"/>
          <w:sz w:val="24"/>
          <w:szCs w:val="24"/>
        </w:rPr>
        <w:t xml:space="preserve">e are taking every step as recommended by </w:t>
      </w:r>
      <w:r w:rsidR="005E0804" w:rsidRPr="000C4152">
        <w:rPr>
          <w:rFonts w:cstheme="minorHAnsi"/>
          <w:sz w:val="24"/>
          <w:szCs w:val="24"/>
        </w:rPr>
        <w:t xml:space="preserve">public health </w:t>
      </w:r>
      <w:r w:rsidRPr="000C4152">
        <w:rPr>
          <w:rFonts w:cstheme="minorHAnsi"/>
          <w:sz w:val="24"/>
          <w:szCs w:val="24"/>
        </w:rPr>
        <w:t xml:space="preserve">authorities to contain the spread. We </w:t>
      </w:r>
      <w:r w:rsidR="005E0804" w:rsidRPr="000C4152">
        <w:rPr>
          <w:rFonts w:cstheme="minorHAnsi"/>
          <w:sz w:val="24"/>
          <w:szCs w:val="24"/>
        </w:rPr>
        <w:t xml:space="preserve">want to reassure </w:t>
      </w:r>
      <w:r w:rsidRPr="000C4152">
        <w:rPr>
          <w:rFonts w:cstheme="minorHAnsi"/>
          <w:sz w:val="24"/>
          <w:szCs w:val="24"/>
        </w:rPr>
        <w:t>residents, their</w:t>
      </w:r>
      <w:r w:rsidR="005E0804" w:rsidRPr="000C4152">
        <w:rPr>
          <w:rFonts w:cstheme="minorHAnsi"/>
          <w:sz w:val="24"/>
          <w:szCs w:val="24"/>
        </w:rPr>
        <w:t xml:space="preserve"> families, our dedicated staff </w:t>
      </w:r>
      <w:r w:rsidRPr="000C4152">
        <w:rPr>
          <w:rFonts w:cstheme="minorHAnsi"/>
          <w:sz w:val="24"/>
          <w:szCs w:val="24"/>
        </w:rPr>
        <w:t xml:space="preserve">and our community that </w:t>
      </w:r>
      <w:r w:rsidR="005E0804" w:rsidRPr="000C4152">
        <w:rPr>
          <w:rFonts w:cstheme="minorHAnsi"/>
          <w:sz w:val="24"/>
          <w:szCs w:val="24"/>
        </w:rPr>
        <w:t>we are on top of the situation.</w:t>
      </w:r>
    </w:p>
    <w:p w14:paraId="01D015F8" w14:textId="77777777" w:rsidR="000C4152" w:rsidRPr="000C4152" w:rsidRDefault="000C4152" w:rsidP="000C4152">
      <w:pPr>
        <w:pStyle w:val="NormalWeb"/>
        <w:spacing w:before="0" w:beforeAutospacing="0" w:after="0" w:afterAutospacing="0"/>
        <w:rPr>
          <w:rFonts w:asciiTheme="minorHAnsi" w:hAnsiTheme="minorHAnsi" w:cstheme="minorHAnsi"/>
        </w:rPr>
      </w:pPr>
    </w:p>
    <w:p w14:paraId="3AE258CA" w14:textId="6F6F7C31" w:rsidR="00D33219" w:rsidRPr="000C4152" w:rsidRDefault="005E0804" w:rsidP="000C4152">
      <w:pPr>
        <w:pStyle w:val="NormalWeb"/>
        <w:spacing w:before="0" w:beforeAutospacing="0" w:after="0" w:afterAutospacing="0"/>
        <w:rPr>
          <w:rFonts w:asciiTheme="minorHAnsi" w:hAnsiTheme="minorHAnsi" w:cstheme="minorHAnsi"/>
          <w:color w:val="0E101A"/>
        </w:rPr>
      </w:pPr>
      <w:r w:rsidRPr="000C4152">
        <w:rPr>
          <w:rFonts w:asciiTheme="minorHAnsi" w:hAnsiTheme="minorHAnsi" w:cstheme="minorHAnsi"/>
        </w:rPr>
        <w:t>“</w:t>
      </w:r>
      <w:r w:rsidR="00D33219" w:rsidRPr="000C4152">
        <w:rPr>
          <w:rFonts w:asciiTheme="minorHAnsi" w:hAnsiTheme="minorHAnsi" w:cstheme="minorHAnsi"/>
        </w:rPr>
        <w:t>At this time, our focus is on ensuring the safety and well-being of our residents and staff</w:t>
      </w:r>
      <w:r w:rsidRPr="000C4152">
        <w:rPr>
          <w:rFonts w:asciiTheme="minorHAnsi" w:hAnsiTheme="minorHAnsi" w:cstheme="minorHAnsi"/>
        </w:rPr>
        <w:t>,</w:t>
      </w:r>
      <w:r w:rsidR="00D33219" w:rsidRPr="000C4152">
        <w:rPr>
          <w:rFonts w:asciiTheme="minorHAnsi" w:hAnsiTheme="minorHAnsi" w:cstheme="minorHAnsi"/>
        </w:rPr>
        <w:t xml:space="preserve"> and we are following proper infection control and emergency preparedness to ensure their safety and well-being. We are communicating all updates on a daily basis to our residents, their family members and employees through a multitude of internal co</w:t>
      </w:r>
      <w:r w:rsidRPr="000C4152">
        <w:rPr>
          <w:rFonts w:asciiTheme="minorHAnsi" w:hAnsiTheme="minorHAnsi" w:cstheme="minorHAnsi"/>
        </w:rPr>
        <w:t>mmunication channels, and</w:t>
      </w:r>
      <w:r w:rsidR="00D33219" w:rsidRPr="000C4152">
        <w:rPr>
          <w:rFonts w:asciiTheme="minorHAnsi" w:hAnsiTheme="minorHAnsi" w:cstheme="minorHAnsi"/>
        </w:rPr>
        <w:t xml:space="preserve"> will </w:t>
      </w:r>
      <w:r w:rsidRPr="000C4152">
        <w:rPr>
          <w:rFonts w:asciiTheme="minorHAnsi" w:hAnsiTheme="minorHAnsi" w:cstheme="minorHAnsi"/>
        </w:rPr>
        <w:t xml:space="preserve">provide ongoing updates through </w:t>
      </w:r>
      <w:r w:rsidR="00D33219" w:rsidRPr="000C4152">
        <w:rPr>
          <w:rFonts w:asciiTheme="minorHAnsi" w:hAnsiTheme="minorHAnsi" w:cstheme="minorHAnsi"/>
        </w:rPr>
        <w:t xml:space="preserve">our webpage and social media channels for families, media, and the greater community. </w:t>
      </w:r>
    </w:p>
    <w:p w14:paraId="26E78A69" w14:textId="77777777" w:rsidR="000C4152" w:rsidRPr="000C4152" w:rsidRDefault="000C4152" w:rsidP="000C4152">
      <w:pPr>
        <w:pStyle w:val="NoSpacing"/>
        <w:rPr>
          <w:rFonts w:cstheme="minorHAnsi"/>
          <w:sz w:val="24"/>
          <w:szCs w:val="24"/>
        </w:rPr>
      </w:pPr>
    </w:p>
    <w:p w14:paraId="18751C3F" w14:textId="48642646" w:rsidR="00D33219" w:rsidRPr="000C4152" w:rsidRDefault="005E0804" w:rsidP="000C4152">
      <w:pPr>
        <w:pStyle w:val="NoSpacing"/>
        <w:rPr>
          <w:rFonts w:cstheme="minorHAnsi"/>
          <w:sz w:val="24"/>
          <w:szCs w:val="24"/>
        </w:rPr>
      </w:pPr>
      <w:r w:rsidRPr="000C4152">
        <w:rPr>
          <w:rFonts w:cstheme="minorHAnsi"/>
          <w:sz w:val="24"/>
          <w:szCs w:val="24"/>
        </w:rPr>
        <w:t>“</w:t>
      </w:r>
      <w:r w:rsidR="00D33219" w:rsidRPr="000C4152">
        <w:rPr>
          <w:rFonts w:cstheme="minorHAnsi"/>
          <w:sz w:val="24"/>
          <w:szCs w:val="24"/>
        </w:rPr>
        <w:t xml:space="preserve">We continue to offer every assurance to our residents, their families and </w:t>
      </w:r>
      <w:r w:rsidRPr="000C4152">
        <w:rPr>
          <w:rFonts w:cstheme="minorHAnsi"/>
          <w:sz w:val="24"/>
          <w:szCs w:val="24"/>
        </w:rPr>
        <w:t xml:space="preserve">our </w:t>
      </w:r>
      <w:r w:rsidR="00D33219" w:rsidRPr="000C4152">
        <w:rPr>
          <w:rFonts w:cstheme="minorHAnsi"/>
          <w:sz w:val="24"/>
          <w:szCs w:val="24"/>
        </w:rPr>
        <w:t xml:space="preserve">employees that Mary Wade will </w:t>
      </w:r>
      <w:r w:rsidRPr="000C4152">
        <w:rPr>
          <w:rFonts w:cstheme="minorHAnsi"/>
          <w:sz w:val="24"/>
          <w:szCs w:val="24"/>
        </w:rPr>
        <w:t>follow</w:t>
      </w:r>
      <w:r w:rsidR="00D33219" w:rsidRPr="000C4152">
        <w:rPr>
          <w:rFonts w:cstheme="minorHAnsi"/>
          <w:sz w:val="24"/>
          <w:szCs w:val="24"/>
        </w:rPr>
        <w:t xml:space="preserve"> all recommendations and will act in the best int</w:t>
      </w:r>
      <w:r w:rsidRPr="000C4152">
        <w:rPr>
          <w:rFonts w:cstheme="minorHAnsi"/>
          <w:sz w:val="24"/>
          <w:szCs w:val="24"/>
        </w:rPr>
        <w:t>erests of our entire community.“</w:t>
      </w:r>
      <w:r w:rsidR="00D33219" w:rsidRPr="000C4152">
        <w:rPr>
          <w:rFonts w:cstheme="minorHAnsi"/>
          <w:sz w:val="24"/>
          <w:szCs w:val="24"/>
        </w:rPr>
        <w:t xml:space="preserve"> </w:t>
      </w:r>
    </w:p>
    <w:p w14:paraId="69D8E8AF" w14:textId="233793D1" w:rsidR="004D5EA6" w:rsidRPr="000C4152" w:rsidRDefault="00DF2E5E" w:rsidP="003856E4">
      <w:pPr>
        <w:spacing w:line="276" w:lineRule="auto"/>
        <w:jc w:val="center"/>
        <w:rPr>
          <w:rFonts w:cstheme="minorHAnsi"/>
        </w:rPr>
      </w:pPr>
      <w:r w:rsidRPr="000C4152">
        <w:rPr>
          <w:rFonts w:cstheme="minorHAnsi"/>
        </w:rPr>
        <w:t># # #</w:t>
      </w:r>
    </w:p>
    <w:p w14:paraId="74A59F89" w14:textId="49B7A582" w:rsidR="00855989" w:rsidRPr="000C4152" w:rsidRDefault="00855989" w:rsidP="00D33219">
      <w:pPr>
        <w:spacing w:before="75" w:after="300" w:line="276" w:lineRule="auto"/>
        <w:outlineLvl w:val="3"/>
        <w:rPr>
          <w:rFonts w:cstheme="minorHAnsi"/>
        </w:rPr>
      </w:pPr>
      <w:r w:rsidRPr="000C4152">
        <w:rPr>
          <w:rFonts w:eastAsia="Times New Roman" w:cstheme="minorHAnsi"/>
          <w:b/>
        </w:rPr>
        <w:t xml:space="preserve">About Mary Wade:   </w:t>
      </w:r>
      <w:r w:rsidRPr="000C4152">
        <w:rPr>
          <w:rFonts w:eastAsia="Times New Roman" w:cstheme="minorHAnsi"/>
        </w:rPr>
        <w:t>Founded in 1866,</w:t>
      </w:r>
      <w:r w:rsidRPr="000C4152">
        <w:rPr>
          <w:rFonts w:eastAsia="Times New Roman" w:cstheme="minorHAnsi"/>
          <w:b/>
        </w:rPr>
        <w:t xml:space="preserve"> </w:t>
      </w:r>
      <w:r w:rsidRPr="000C4152">
        <w:rPr>
          <w:rFonts w:eastAsia="Times New Roman" w:cstheme="minorHAnsi"/>
        </w:rPr>
        <w:t xml:space="preserve">Mary Wade is a senior care community serving New Haven County.  Mary Wade provides long term skilled nursing, short term rehab, adult day care, and a residential care home for older adults in need.  The mission at Mary Wade is to provide those in need with the highest quality medical and social programs, as well as supervised residential services in order to promote their individual abilities in a traditional, dignified and comfortable community of caring.  For more information, visit </w:t>
      </w:r>
      <w:hyperlink r:id="rId6" w:history="1">
        <w:r w:rsidRPr="000C4152">
          <w:rPr>
            <w:rFonts w:eastAsia="Times New Roman" w:cstheme="minorHAnsi"/>
            <w:u w:val="single"/>
          </w:rPr>
          <w:t>www.marywade.org</w:t>
        </w:r>
      </w:hyperlink>
      <w:r w:rsidRPr="000C4152">
        <w:rPr>
          <w:rFonts w:eastAsia="Times New Roman" w:cstheme="minorHAnsi"/>
        </w:rPr>
        <w:t xml:space="preserve">. </w:t>
      </w:r>
    </w:p>
    <w:sectPr w:rsidR="00855989" w:rsidRPr="000C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A6"/>
    <w:rsid w:val="000C4152"/>
    <w:rsid w:val="00117129"/>
    <w:rsid w:val="00170817"/>
    <w:rsid w:val="00171D11"/>
    <w:rsid w:val="001A2637"/>
    <w:rsid w:val="001A6E8A"/>
    <w:rsid w:val="00307D4E"/>
    <w:rsid w:val="00316C05"/>
    <w:rsid w:val="003543E3"/>
    <w:rsid w:val="00361198"/>
    <w:rsid w:val="003856E4"/>
    <w:rsid w:val="003C5757"/>
    <w:rsid w:val="00446F8A"/>
    <w:rsid w:val="004B1FF5"/>
    <w:rsid w:val="004D5EA6"/>
    <w:rsid w:val="004F22EB"/>
    <w:rsid w:val="005E0804"/>
    <w:rsid w:val="00635274"/>
    <w:rsid w:val="00725F8C"/>
    <w:rsid w:val="007D29D4"/>
    <w:rsid w:val="007F1C0F"/>
    <w:rsid w:val="00827E50"/>
    <w:rsid w:val="00855989"/>
    <w:rsid w:val="008718BA"/>
    <w:rsid w:val="0087206F"/>
    <w:rsid w:val="008F65D7"/>
    <w:rsid w:val="00987FDE"/>
    <w:rsid w:val="00A516C6"/>
    <w:rsid w:val="00D024F9"/>
    <w:rsid w:val="00D027C2"/>
    <w:rsid w:val="00D33219"/>
    <w:rsid w:val="00DE3CC1"/>
    <w:rsid w:val="00DF2E5E"/>
    <w:rsid w:val="00E61C26"/>
    <w:rsid w:val="00E62799"/>
    <w:rsid w:val="00EA5EF7"/>
    <w:rsid w:val="00EB50C9"/>
    <w:rsid w:val="00F051EA"/>
    <w:rsid w:val="00F5714D"/>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7D5C"/>
  <w15:chartTrackingRefBased/>
  <w15:docId w15:val="{624FF95F-716F-4E0E-830C-E6F2104D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6F"/>
    <w:rPr>
      <w:rFonts w:ascii="Segoe UI" w:hAnsi="Segoe UI" w:cs="Segoe UI"/>
      <w:sz w:val="18"/>
      <w:szCs w:val="18"/>
    </w:rPr>
  </w:style>
  <w:style w:type="character" w:styleId="Hyperlink">
    <w:name w:val="Hyperlink"/>
    <w:basedOn w:val="DefaultParagraphFont"/>
    <w:uiPriority w:val="99"/>
    <w:unhideWhenUsed/>
    <w:rsid w:val="00F5714D"/>
    <w:rPr>
      <w:color w:val="0563C1" w:themeColor="hyperlink"/>
      <w:u w:val="single"/>
    </w:rPr>
  </w:style>
  <w:style w:type="paragraph" w:styleId="NormalWeb">
    <w:name w:val="Normal (Web)"/>
    <w:basedOn w:val="Normal"/>
    <w:uiPriority w:val="99"/>
    <w:unhideWhenUsed/>
    <w:rsid w:val="00D3321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3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ywad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5E9F6-29C4-4136-89D7-A270D1B5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Hunter</dc:creator>
  <cp:keywords/>
  <dc:description/>
  <cp:lastModifiedBy>Lisa Hottin</cp:lastModifiedBy>
  <cp:revision>2</cp:revision>
  <cp:lastPrinted>2019-07-29T16:33:00Z</cp:lastPrinted>
  <dcterms:created xsi:type="dcterms:W3CDTF">2020-04-10T21:49:00Z</dcterms:created>
  <dcterms:modified xsi:type="dcterms:W3CDTF">2020-04-10T21:49:00Z</dcterms:modified>
</cp:coreProperties>
</file>